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4E" w:rsidRPr="00E1614E" w:rsidRDefault="00E1614E" w:rsidP="00E1614E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1614E">
        <w:rPr>
          <w:rFonts w:ascii="方正小标宋简体" w:eastAsia="方正小标宋简体" w:hAnsi="仿宋" w:hint="eastAsia"/>
          <w:sz w:val="36"/>
          <w:szCs w:val="36"/>
        </w:rPr>
        <w:t>厦门大学网络安全教育</w:t>
      </w:r>
    </w:p>
    <w:p w:rsidR="00E1614E" w:rsidRDefault="00E1614E" w:rsidP="00E1614E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</w:p>
    <w:p w:rsidR="00137D8C" w:rsidRPr="00E1614E" w:rsidRDefault="00137D8C" w:rsidP="00E1614E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各位同学</w:t>
      </w:r>
      <w:r w:rsidR="00465A0E" w:rsidRPr="00E1614E">
        <w:rPr>
          <w:rFonts w:ascii="仿宋_GB2312" w:eastAsia="仿宋_GB2312" w:hAnsi="仿宋" w:hint="eastAsia"/>
          <w:sz w:val="30"/>
          <w:szCs w:val="30"/>
        </w:rPr>
        <w:t>（本文虽长，字字血泪教训，请认真看完）</w:t>
      </w:r>
      <w:r w:rsidRPr="00E1614E">
        <w:rPr>
          <w:rFonts w:ascii="仿宋_GB2312" w:eastAsia="仿宋_GB2312" w:hAnsi="仿宋" w:hint="eastAsia"/>
          <w:sz w:val="30"/>
          <w:szCs w:val="30"/>
        </w:rPr>
        <w:t>：</w:t>
      </w:r>
    </w:p>
    <w:p w:rsidR="00CF7938" w:rsidRPr="00E1614E" w:rsidRDefault="00137A3B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近年来，虚假信息诈骗已成为严重的社会治安问题，</w:t>
      </w:r>
      <w:r w:rsidRPr="00E1614E">
        <w:rPr>
          <w:rFonts w:ascii="仿宋_GB2312" w:eastAsia="仿宋_GB2312" w:hAnsi="仿宋" w:cs="B4+CAJSymbolA" w:hint="eastAsia"/>
          <w:kern w:val="0"/>
          <w:sz w:val="30"/>
          <w:szCs w:val="30"/>
        </w:rPr>
        <w:t>据公开报道，2015年中国居民被诈骗损失超过222亿元。据公安机关通报，高校学生也屡屡上当受骗，损失不少财物。据了解，</w:t>
      </w:r>
      <w:r w:rsidR="00137D8C" w:rsidRPr="00E1614E">
        <w:rPr>
          <w:rFonts w:ascii="仿宋_GB2312" w:eastAsia="仿宋_GB2312" w:hAnsi="仿宋" w:hint="eastAsia"/>
          <w:sz w:val="30"/>
          <w:szCs w:val="30"/>
        </w:rPr>
        <w:t>绝大多数</w:t>
      </w:r>
      <w:r w:rsidRPr="00E1614E">
        <w:rPr>
          <w:rFonts w:ascii="仿宋_GB2312" w:eastAsia="仿宋_GB2312" w:hAnsi="仿宋" w:hint="eastAsia"/>
          <w:sz w:val="30"/>
          <w:szCs w:val="30"/>
        </w:rPr>
        <w:t>受害人</w:t>
      </w:r>
      <w:r w:rsidR="00137D8C" w:rsidRPr="00E1614E">
        <w:rPr>
          <w:rFonts w:ascii="仿宋_GB2312" w:eastAsia="仿宋_GB2312" w:hAnsi="仿宋" w:hint="eastAsia"/>
          <w:sz w:val="30"/>
          <w:szCs w:val="30"/>
        </w:rPr>
        <w:t>已通过电视、报纸、宣传单等方式</w:t>
      </w:r>
      <w:proofErr w:type="gramStart"/>
      <w:r w:rsidR="00137D8C" w:rsidRPr="00E1614E">
        <w:rPr>
          <w:rFonts w:ascii="仿宋_GB2312" w:eastAsia="仿宋_GB2312" w:hAnsi="仿宋" w:hint="eastAsia"/>
          <w:sz w:val="30"/>
          <w:szCs w:val="30"/>
        </w:rPr>
        <w:t>接触过防</w:t>
      </w:r>
      <w:r w:rsidRPr="00E1614E">
        <w:rPr>
          <w:rFonts w:ascii="仿宋_GB2312" w:eastAsia="仿宋_GB2312" w:hAnsi="仿宋" w:hint="eastAsia"/>
          <w:sz w:val="30"/>
          <w:szCs w:val="30"/>
        </w:rPr>
        <w:t>诈骗</w:t>
      </w:r>
      <w:proofErr w:type="gramEnd"/>
      <w:r w:rsidR="00137D8C" w:rsidRPr="00E1614E">
        <w:rPr>
          <w:rFonts w:ascii="仿宋_GB2312" w:eastAsia="仿宋_GB2312" w:hAnsi="仿宋" w:hint="eastAsia"/>
          <w:sz w:val="30"/>
          <w:szCs w:val="30"/>
        </w:rPr>
        <w:t>宣传，但还是存在“灾害自我例外”的侥幸心理。虽然了解一些诈骗形式，却不相信会发生在自己身上，从而对防骗宣传关注度不够、警惕性不高，最终上当受骗。</w:t>
      </w:r>
      <w:r w:rsidR="006D7D22" w:rsidRPr="00E1614E">
        <w:rPr>
          <w:rFonts w:ascii="仿宋_GB2312" w:eastAsia="仿宋_GB2312" w:hAnsi="仿宋" w:hint="eastAsia"/>
          <w:sz w:val="30"/>
          <w:szCs w:val="30"/>
        </w:rPr>
        <w:t>目前高校里较常出现的</w:t>
      </w:r>
      <w:r w:rsidRPr="00E1614E">
        <w:rPr>
          <w:rFonts w:ascii="仿宋_GB2312" w:eastAsia="仿宋_GB2312" w:hAnsi="仿宋" w:hint="eastAsia"/>
          <w:sz w:val="30"/>
          <w:szCs w:val="30"/>
        </w:rPr>
        <w:t>诈骗手段高达</w:t>
      </w:r>
      <w:r w:rsidRPr="00E1614E">
        <w:rPr>
          <w:rFonts w:ascii="仿宋_GB2312" w:eastAsia="仿宋_GB2312" w:hAnsi="仿宋" w:hint="eastAsia"/>
          <w:b/>
          <w:sz w:val="30"/>
          <w:szCs w:val="30"/>
        </w:rPr>
        <w:t>24种</w:t>
      </w:r>
      <w:r w:rsidRPr="00E1614E">
        <w:rPr>
          <w:rFonts w:ascii="仿宋_GB2312" w:eastAsia="仿宋_GB2312" w:hAnsi="仿宋" w:hint="eastAsia"/>
          <w:sz w:val="30"/>
          <w:szCs w:val="30"/>
        </w:rPr>
        <w:t>，包括：</w:t>
      </w:r>
      <w:r w:rsidR="006D7D22" w:rsidRPr="00E1614E">
        <w:rPr>
          <w:rFonts w:ascii="仿宋_GB2312" w:eastAsia="仿宋_GB2312" w:hAnsi="仿宋" w:hint="eastAsia"/>
          <w:sz w:val="30"/>
          <w:szCs w:val="30"/>
        </w:rPr>
        <w:t>冒充客服、</w:t>
      </w:r>
      <w:proofErr w:type="gramStart"/>
      <w:r w:rsidR="006D7D22" w:rsidRPr="00E1614E">
        <w:rPr>
          <w:rFonts w:ascii="仿宋_GB2312" w:eastAsia="仿宋_GB2312" w:hAnsi="仿宋" w:hint="eastAsia"/>
          <w:sz w:val="30"/>
          <w:szCs w:val="30"/>
        </w:rPr>
        <w:t>网购诈骗</w:t>
      </w:r>
      <w:proofErr w:type="gramEnd"/>
      <w:r w:rsidR="006D7D22" w:rsidRPr="00E1614E">
        <w:rPr>
          <w:rFonts w:ascii="仿宋_GB2312" w:eastAsia="仿宋_GB2312" w:hAnsi="仿宋" w:hint="eastAsia"/>
          <w:sz w:val="30"/>
          <w:szCs w:val="30"/>
        </w:rPr>
        <w:t>、刷信誉度、冒充领导老师、冒充QQ好友、机票改签、冒充公检法、冒充政府工作人员、邮包涉案、网络中奖、网络兼职、</w:t>
      </w:r>
      <w:proofErr w:type="gramStart"/>
      <w:r w:rsidR="006D7D22" w:rsidRPr="00E1614E">
        <w:rPr>
          <w:rFonts w:ascii="仿宋_GB2312" w:eastAsia="仿宋_GB2312" w:hAnsi="仿宋" w:hint="eastAsia"/>
          <w:sz w:val="30"/>
          <w:szCs w:val="30"/>
        </w:rPr>
        <w:t>网购游戏</w:t>
      </w:r>
      <w:proofErr w:type="gramEnd"/>
      <w:r w:rsidR="006D7D22" w:rsidRPr="00E1614E">
        <w:rPr>
          <w:rFonts w:ascii="仿宋_GB2312" w:eastAsia="仿宋_GB2312" w:hAnsi="仿宋" w:hint="eastAsia"/>
          <w:sz w:val="30"/>
          <w:szCs w:val="30"/>
        </w:rPr>
        <w:t>币、猜猜我是谁、QQ交友、</w:t>
      </w:r>
      <w:proofErr w:type="gramStart"/>
      <w:r w:rsidR="006D7D22" w:rsidRPr="00E1614E">
        <w:rPr>
          <w:rFonts w:ascii="仿宋_GB2312" w:eastAsia="仿宋_GB2312" w:hAnsi="仿宋" w:hint="eastAsia"/>
          <w:sz w:val="30"/>
          <w:szCs w:val="30"/>
        </w:rPr>
        <w:t>银行卡社保卡</w:t>
      </w:r>
      <w:proofErr w:type="gramEnd"/>
      <w:r w:rsidR="006D7D22" w:rsidRPr="00E1614E">
        <w:rPr>
          <w:rFonts w:ascii="仿宋_GB2312" w:eastAsia="仿宋_GB2312" w:hAnsi="仿宋" w:hint="eastAsia"/>
          <w:sz w:val="30"/>
          <w:szCs w:val="30"/>
        </w:rPr>
        <w:t>涉案、</w:t>
      </w:r>
      <w:proofErr w:type="gramStart"/>
      <w:r w:rsidR="006D7D22" w:rsidRPr="00E1614E">
        <w:rPr>
          <w:rFonts w:ascii="仿宋_GB2312" w:eastAsia="仿宋_GB2312" w:hAnsi="仿宋" w:hint="eastAsia"/>
          <w:sz w:val="30"/>
          <w:szCs w:val="30"/>
        </w:rPr>
        <w:t>网购机票</w:t>
      </w:r>
      <w:proofErr w:type="gramEnd"/>
      <w:r w:rsidR="006D7D22" w:rsidRPr="00E1614E">
        <w:rPr>
          <w:rFonts w:ascii="仿宋_GB2312" w:eastAsia="仿宋_GB2312" w:hAnsi="仿宋" w:hint="eastAsia"/>
          <w:sz w:val="30"/>
          <w:szCs w:val="30"/>
        </w:rPr>
        <w:t>、冒充同学亲友、借钱诈骗、诈骗链接、网络招工、借卡转账、兑换积分、网上充值、</w:t>
      </w:r>
      <w:proofErr w:type="gramStart"/>
      <w:r w:rsidR="006D7D22" w:rsidRPr="00E1614E">
        <w:rPr>
          <w:rFonts w:ascii="仿宋_GB2312" w:eastAsia="仿宋_GB2312" w:hAnsi="仿宋" w:hint="eastAsia"/>
          <w:sz w:val="30"/>
          <w:szCs w:val="30"/>
        </w:rPr>
        <w:t>淘宝积分</w:t>
      </w:r>
      <w:proofErr w:type="gramEnd"/>
      <w:r w:rsidR="006D7D22" w:rsidRPr="00E1614E">
        <w:rPr>
          <w:rFonts w:ascii="仿宋_GB2312" w:eastAsia="仿宋_GB2312" w:hAnsi="仿宋" w:hint="eastAsia"/>
          <w:sz w:val="30"/>
          <w:szCs w:val="30"/>
        </w:rPr>
        <w:t>、电话中奖</w:t>
      </w:r>
      <w:r w:rsidR="00C45690" w:rsidRPr="00E1614E">
        <w:rPr>
          <w:rFonts w:ascii="仿宋_GB2312" w:eastAsia="仿宋_GB2312" w:hAnsi="仿宋" w:hint="eastAsia"/>
          <w:sz w:val="30"/>
          <w:szCs w:val="30"/>
        </w:rPr>
        <w:t>、</w:t>
      </w:r>
      <w:r w:rsidR="006D7D22" w:rsidRPr="00E1614E">
        <w:rPr>
          <w:rFonts w:ascii="仿宋_GB2312" w:eastAsia="仿宋_GB2312" w:hAnsi="仿宋" w:hint="eastAsia"/>
          <w:sz w:val="30"/>
          <w:szCs w:val="30"/>
        </w:rPr>
        <w:t>诈骗链接</w:t>
      </w:r>
      <w:r w:rsidR="00CF7938" w:rsidRPr="00E1614E">
        <w:rPr>
          <w:rFonts w:ascii="仿宋_GB2312" w:eastAsia="仿宋_GB2312" w:hAnsi="仿宋" w:hint="eastAsia"/>
          <w:sz w:val="30"/>
          <w:szCs w:val="30"/>
        </w:rPr>
        <w:t>等。</w:t>
      </w:r>
      <w:r w:rsidR="00137D8C" w:rsidRPr="00E1614E">
        <w:rPr>
          <w:rFonts w:ascii="仿宋_GB2312" w:eastAsia="仿宋_GB2312" w:hAnsi="仿宋" w:hint="eastAsia"/>
          <w:sz w:val="30"/>
          <w:szCs w:val="30"/>
        </w:rPr>
        <w:t>面对花样百出的诈骗，要牢记：</w:t>
      </w:r>
      <w:r w:rsidR="00D07362" w:rsidRPr="00E1614E">
        <w:rPr>
          <w:rFonts w:ascii="仿宋_GB2312" w:eastAsia="仿宋_GB2312" w:hAnsi="仿宋" w:hint="eastAsia"/>
          <w:color w:val="FF0000"/>
          <w:sz w:val="30"/>
          <w:szCs w:val="30"/>
        </w:rPr>
        <w:t>不听、不信、不转账、不汇款！</w:t>
      </w:r>
      <w:r w:rsidR="00137D8C" w:rsidRPr="00E1614E">
        <w:rPr>
          <w:rFonts w:ascii="仿宋_GB2312" w:eastAsia="仿宋_GB2312" w:hAnsi="仿宋" w:hint="eastAsia"/>
          <w:sz w:val="30"/>
          <w:szCs w:val="30"/>
        </w:rPr>
        <w:t>如果遇到可疑情况，及时跟家人、朋友等商量，或者自己拨打</w:t>
      </w:r>
      <w:r w:rsidR="00D07362" w:rsidRPr="00E1614E">
        <w:rPr>
          <w:rFonts w:ascii="仿宋_GB2312" w:eastAsia="仿宋_GB2312" w:hAnsi="仿宋" w:hint="eastAsia"/>
          <w:sz w:val="30"/>
          <w:szCs w:val="30"/>
        </w:rPr>
        <w:t>公安机关</w:t>
      </w:r>
      <w:r w:rsidR="00137D8C" w:rsidRPr="00E1614E">
        <w:rPr>
          <w:rFonts w:ascii="仿宋_GB2312" w:eastAsia="仿宋_GB2312" w:hAnsi="仿宋" w:hint="eastAsia"/>
          <w:sz w:val="30"/>
          <w:szCs w:val="30"/>
        </w:rPr>
        <w:t>咨询电话，避免上当受骗。</w:t>
      </w:r>
    </w:p>
    <w:p w:rsidR="00CF7938" w:rsidRPr="00E1614E" w:rsidRDefault="00CF7938" w:rsidP="00E1614E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华文中宋" w:cs="Arial" w:hint="eastAsia"/>
          <w:b/>
          <w:kern w:val="0"/>
          <w:sz w:val="30"/>
          <w:szCs w:val="30"/>
        </w:rPr>
      </w:pPr>
      <w:r w:rsidRPr="00E1614E">
        <w:rPr>
          <w:rFonts w:ascii="仿宋_GB2312" w:eastAsia="仿宋_GB2312" w:hAnsi="华文中宋" w:cs="Arial" w:hint="eastAsia"/>
          <w:b/>
          <w:kern w:val="0"/>
          <w:sz w:val="30"/>
          <w:szCs w:val="30"/>
        </w:rPr>
        <w:t>一、主要诈骗手法</w:t>
      </w:r>
      <w:r w:rsidR="006966F5" w:rsidRPr="00E1614E">
        <w:rPr>
          <w:rFonts w:ascii="仿宋_GB2312" w:eastAsia="仿宋_GB2312" w:hAnsi="华文中宋" w:cs="Arial" w:hint="eastAsia"/>
          <w:b/>
          <w:kern w:val="0"/>
          <w:sz w:val="30"/>
          <w:szCs w:val="30"/>
        </w:rPr>
        <w:t>介绍</w:t>
      </w:r>
    </w:p>
    <w:p w:rsidR="00EE59F5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1、</w:t>
      </w:r>
      <w:r w:rsidR="00EE59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冒充公检法、电信</w:t>
      </w:r>
      <w:r w:rsidR="00C45690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等</w:t>
      </w:r>
      <w:r w:rsidR="00EE59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部门的工作人员</w:t>
      </w:r>
      <w:r w:rsidR="00C45690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或部门等的电话</w:t>
      </w:r>
      <w:r w:rsidR="00137A3B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。</w:t>
      </w:r>
      <w:r w:rsidR="00EE59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以事主电话欠费</w:t>
      </w:r>
      <w:r w:rsidR="00C45690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，</w:t>
      </w:r>
      <w:r w:rsidR="00EE59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查收法院传票、包裹单等借口诱骗事主回电咨询，然后以事主个人信息泄露，银行账户涉嫌洗钱、毒品犯罪或需要调查等为由，要求事主将银行存款转至对方提供的所谓“安全账户”</w:t>
      </w:r>
      <w:r w:rsidR="00137A3B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审查，从而</w:t>
      </w:r>
      <w:r w:rsidR="00EE59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实施诈骗。</w:t>
      </w:r>
    </w:p>
    <w:p w:rsidR="006D7D22" w:rsidRPr="00E1614E" w:rsidRDefault="00EE59F5" w:rsidP="00E1614E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E1614E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 </w:t>
      </w:r>
      <w:r w:rsidR="00044BA6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　</w:t>
      </w:r>
      <w:r w:rsidR="006966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2、“猜猜我是谁”</w:t>
      </w:r>
      <w:r w:rsidR="00137A3B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。</w:t>
      </w:r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冒充领导、老师、同学、亲戚朋友，以借款名义诈骗。</w:t>
      </w:r>
      <w:r w:rsidR="00044BA6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不法分</w:t>
      </w:r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子冒充受害人的熟人，在电话中让受害人猜猜他是谁，当受害人报出一熟人姓名后即予承认，</w:t>
      </w:r>
      <w:r w:rsidR="002A3027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先是寒暄联络情感，不</w:t>
      </w:r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日，再打电话</w:t>
      </w:r>
      <w:proofErr w:type="gramStart"/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编造因</w:t>
      </w:r>
      <w:proofErr w:type="gramEnd"/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赌博、出车祸、生病等</w:t>
      </w:r>
      <w:r w:rsidR="006966F5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各种</w:t>
      </w:r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事由急需用钱，向受害人借钱并告知汇款</w:t>
      </w:r>
      <w:proofErr w:type="gramStart"/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帐户</w:t>
      </w:r>
      <w:proofErr w:type="gramEnd"/>
      <w:r w:rsidR="006D7D22"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。</w:t>
      </w:r>
    </w:p>
    <w:p w:rsidR="006966F5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3、冒充税务部门退税诈骗。通过非法手段先获取事主资料，然后通过固定电话、手机或者短信冒充车管所、税务机关工作人员，以“办理汽车、摩托车、农用车购置税或者教育退费”为名诈骗。</w:t>
      </w:r>
    </w:p>
    <w:p w:rsidR="006D7D22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Arial" w:hint="eastAsia"/>
          <w:kern w:val="0"/>
          <w:sz w:val="30"/>
          <w:szCs w:val="30"/>
        </w:rPr>
        <w:t>4、冒充银行工作人员和银行客服短信提醒，以“事主银行卡扣除年费或在外地巨额消费、透支”等为由诱骗回电咨询，然后以事主银行卡信息泄露需要开设安全账户服务实施诈骗。</w:t>
      </w:r>
    </w:p>
    <w:p w:rsidR="00EE59F5" w:rsidRPr="00E1614E" w:rsidRDefault="00CF7938" w:rsidP="00E1614E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 xml:space="preserve"> </w:t>
      </w:r>
      <w:r w:rsidR="006966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 xml:space="preserve">   5、</w:t>
      </w:r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“引诱汇款”诈骗。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不法分子以群发短信的方式，将“请把钱或房租存到XX银行，账号XXX，王先生”等短信内容大量发出。有的事主碰巧正打算汇款，收到此类汇款诈骗信息后，即可能未经仔细核实，将钱直接汇到不法分子提供的银行账号上。还有的事主因拖欠别人钱款，收到此类诈骗信息时，自认为是催款的，没有落实真实姓名，便匆匆把钱汇入该银行账号。</w:t>
      </w:r>
    </w:p>
    <w:p w:rsidR="00EE59F5" w:rsidRPr="00E1614E" w:rsidRDefault="006966F5" w:rsidP="00E1614E">
      <w:pPr>
        <w:widowControl/>
        <w:shd w:val="clear" w:color="auto" w:fill="FFFFFF"/>
        <w:spacing w:line="540" w:lineRule="exact"/>
        <w:ind w:firstLine="42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6、</w:t>
      </w:r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虚假中奖诈骗。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方式主要分三种：①</w:t>
      </w:r>
      <w:proofErr w:type="gramStart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预先大</w:t>
      </w:r>
      <w:proofErr w:type="gramEnd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批量印刷精美的虚假中奖刮刮卡，通过信件邮寄或雇人投递发送；②通过手机短信发送；③通过互联网发送。受害人一旦与犯罪分子联系兑奖，即以“需先汇个人所得税”、“公证费”、“转账手续费”等各种理由要求受害人汇钱，达到诈骗目的。</w:t>
      </w:r>
    </w:p>
    <w:p w:rsidR="00EE59F5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7、</w:t>
      </w:r>
      <w:r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 xml:space="preserve">假装 </w:t>
      </w:r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QQ</w:t>
      </w:r>
      <w:r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亲</w:t>
      </w:r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友</w:t>
      </w:r>
      <w:r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借</w:t>
      </w:r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款</w:t>
      </w:r>
      <w:r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诈骗</w:t>
      </w:r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。</w:t>
      </w:r>
      <w:r w:rsidR="00044BA6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不法分子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事先通过盗</w:t>
      </w:r>
      <w:proofErr w:type="gramStart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号软件</w:t>
      </w:r>
      <w:proofErr w:type="gramEnd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和强制视频软件盗取QQ号码使用人的密码，并录制对方的视频影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像，随后登录盗取的QQ号码与其好友聊天，将录制的视频播放给其好友观看，以骗其信任，最后以急需用钱为名向其好友借钱，从而诈骗钱款。</w:t>
      </w:r>
    </w:p>
    <w:p w:rsidR="00EE59F5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8、</w:t>
      </w:r>
      <w:proofErr w:type="gramStart"/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医</w:t>
      </w:r>
      <w:proofErr w:type="gramEnd"/>
      <w:r w:rsidR="00EE59F5" w:rsidRPr="00E1614E">
        <w:rPr>
          <w:rFonts w:ascii="仿宋_GB2312" w:eastAsia="仿宋_GB2312" w:hAnsi="仿宋" w:cs="宋体" w:hint="eastAsia"/>
          <w:bCs/>
          <w:kern w:val="0"/>
          <w:sz w:val="30"/>
          <w:szCs w:val="30"/>
        </w:rPr>
        <w:t>保卡信息诈骗。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不法分子利用改号软件冒充</w:t>
      </w:r>
      <w:proofErr w:type="gramStart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医</w:t>
      </w:r>
      <w:proofErr w:type="gramEnd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保部门工作人员，谎称事主的</w:t>
      </w:r>
      <w:proofErr w:type="gramStart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医</w:t>
      </w:r>
      <w:proofErr w:type="gramEnd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保卡有异常或刷卡记录，并将电话转接到所谓的主管部门或执法机关处理，要求事主将存款存入所谓的“安全</w:t>
      </w:r>
      <w:proofErr w:type="gramStart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帐户</w:t>
      </w:r>
      <w:proofErr w:type="gramEnd"/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”实施诈骗。</w:t>
      </w:r>
    </w:p>
    <w:p w:rsidR="000D2EC3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9、</w:t>
      </w:r>
      <w:r w:rsidR="000D2EC3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手机链接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诈骗。</w:t>
      </w:r>
      <w:r w:rsidR="000D2EC3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此类诈骗大多是由一条带有钓鱼网址的伪基站短信开始，如果用户打开了短信中的链接并按网页提示进行操作，会导致手机感染木马病毒，窃取个人网络支付账号密码信息，随后骗子通过网络支付工具发起款项支付，再拦截窃取所需的短信支付验证码，利用网络支付漏洞使用被害人的银行卡完成盗刷。</w:t>
      </w:r>
    </w:p>
    <w:p w:rsidR="00EE59F5" w:rsidRPr="00E1614E" w:rsidRDefault="006966F5" w:rsidP="00E1614E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10、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网络购物诈骗。</w:t>
      </w:r>
      <w:r w:rsidR="00044BA6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不法分子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仿制一些大型购物网站或使用插件在各大网站中发布</w:t>
      </w:r>
      <w:r w:rsidR="00CF7938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虚假廉价商品短信（包括机票）</w:t>
      </w:r>
      <w:r w:rsidR="00EE59F5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信息，诱骗事主汇款后骗取钱财或以次充好或以假货进行诈骗。</w:t>
      </w:r>
    </w:p>
    <w:p w:rsidR="006D7D22" w:rsidRPr="00E1614E" w:rsidRDefault="006966F5" w:rsidP="00E1614E">
      <w:pPr>
        <w:spacing w:line="540" w:lineRule="exact"/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11、</w:t>
      </w:r>
      <w:r w:rsidR="006D7D22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冒充</w:t>
      </w:r>
      <w:r w:rsidR="00CF7938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淘宝、京东</w:t>
      </w:r>
      <w:r w:rsidR="006D7D22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客服</w:t>
      </w:r>
      <w:r w:rsidR="0003699E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诈骗。不法分子冒充客服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以</w:t>
      </w:r>
      <w:r w:rsidR="00044BA6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系统出现故障需要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退款、重新支付等名义骗取对方账户</w:t>
      </w:r>
      <w:r w:rsidR="00D511A2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、身份证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、银行卡号、支付验证码等</w:t>
      </w:r>
      <w:r w:rsidR="00D511A2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信息盗取账户资金</w:t>
      </w:r>
      <w:r w:rsidR="006D7D22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p w:rsidR="00D511A2" w:rsidRPr="00E1614E" w:rsidRDefault="00D511A2" w:rsidP="00E1614E">
      <w:pPr>
        <w:spacing w:line="540" w:lineRule="exact"/>
        <w:ind w:left="42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1</w:t>
      </w:r>
      <w:r w:rsidR="000D2EC3" w:rsidRPr="00E1614E">
        <w:rPr>
          <w:rFonts w:ascii="仿宋_GB2312" w:eastAsia="仿宋_GB2312" w:hAnsi="仿宋" w:hint="eastAsia"/>
          <w:sz w:val="30"/>
          <w:szCs w:val="30"/>
        </w:rPr>
        <w:t>2</w:t>
      </w:r>
      <w:r w:rsidRPr="00E1614E">
        <w:rPr>
          <w:rFonts w:ascii="仿宋_GB2312" w:eastAsia="仿宋_GB2312" w:hAnsi="仿宋" w:hint="eastAsia"/>
          <w:sz w:val="30"/>
          <w:szCs w:val="30"/>
        </w:rPr>
        <w:t>、打电话谎称受害人的亲人朋友被绑架需支付赎金或在外出事故、突发急病需住院押金。</w:t>
      </w:r>
    </w:p>
    <w:p w:rsidR="00137D8C" w:rsidRPr="00E1614E" w:rsidRDefault="00D511A2" w:rsidP="00E1614E">
      <w:pPr>
        <w:spacing w:line="540" w:lineRule="exact"/>
        <w:ind w:left="42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1</w:t>
      </w:r>
      <w:r w:rsidR="000D2EC3" w:rsidRPr="00E1614E">
        <w:rPr>
          <w:rFonts w:ascii="仿宋_GB2312" w:eastAsia="仿宋_GB2312" w:hAnsi="仿宋" w:hint="eastAsia"/>
          <w:sz w:val="30"/>
          <w:szCs w:val="30"/>
        </w:rPr>
        <w:t>3</w:t>
      </w:r>
      <w:r w:rsidRPr="00E1614E">
        <w:rPr>
          <w:rFonts w:ascii="仿宋_GB2312" w:eastAsia="仿宋_GB2312" w:hAnsi="仿宋" w:hint="eastAsia"/>
          <w:sz w:val="30"/>
          <w:szCs w:val="30"/>
        </w:rPr>
        <w:t>、网上兼职、刷信誉度进行诈骗。</w:t>
      </w:r>
    </w:p>
    <w:p w:rsidR="00B929F9" w:rsidRPr="00E1614E" w:rsidRDefault="006966F5" w:rsidP="00E1614E">
      <w:pPr>
        <w:spacing w:line="540" w:lineRule="exact"/>
        <w:rPr>
          <w:rFonts w:ascii="仿宋_GB2312" w:eastAsia="仿宋_GB2312" w:hAnsi="华文中宋" w:hint="eastAsia"/>
          <w:b/>
          <w:sz w:val="30"/>
          <w:szCs w:val="30"/>
        </w:rPr>
      </w:pPr>
      <w:r w:rsidRPr="00E1614E">
        <w:rPr>
          <w:rFonts w:ascii="仿宋_GB2312" w:eastAsia="仿宋_GB2312" w:hAnsi="华文中宋" w:hint="eastAsia"/>
          <w:b/>
          <w:sz w:val="30"/>
          <w:szCs w:val="30"/>
        </w:rPr>
        <w:t>二、</w:t>
      </w:r>
      <w:r w:rsidR="00D32A32" w:rsidRPr="00E1614E">
        <w:rPr>
          <w:rFonts w:ascii="仿宋_GB2312" w:eastAsia="仿宋_GB2312" w:hAnsi="华文中宋" w:hint="eastAsia"/>
          <w:b/>
          <w:sz w:val="30"/>
          <w:szCs w:val="30"/>
        </w:rPr>
        <w:t>高校多发</w:t>
      </w:r>
      <w:r w:rsidR="00137A3B" w:rsidRPr="00E1614E">
        <w:rPr>
          <w:rFonts w:ascii="仿宋_GB2312" w:eastAsia="仿宋_GB2312" w:hAnsi="华文中宋" w:hint="eastAsia"/>
          <w:b/>
          <w:sz w:val="30"/>
          <w:szCs w:val="30"/>
        </w:rPr>
        <w:t>虚假信息诈骗</w:t>
      </w:r>
      <w:r w:rsidRPr="00E1614E">
        <w:rPr>
          <w:rFonts w:ascii="仿宋_GB2312" w:eastAsia="仿宋_GB2312" w:hAnsi="华文中宋" w:hint="eastAsia"/>
          <w:b/>
          <w:sz w:val="30"/>
          <w:szCs w:val="30"/>
        </w:rPr>
        <w:t>案例介绍</w:t>
      </w:r>
    </w:p>
    <w:p w:rsidR="0004391E" w:rsidRPr="00E1614E" w:rsidRDefault="00F66A17" w:rsidP="00E1614E">
      <w:pPr>
        <w:pStyle w:val="a3"/>
        <w:shd w:val="clear" w:color="auto" w:fill="FFFFFF"/>
        <w:spacing w:before="0" w:beforeAutospacing="0" w:afterLines="50" w:after="156" w:afterAutospacing="0" w:line="54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>1、冒充</w:t>
      </w:r>
      <w:r w:rsidR="002A3027" w:rsidRPr="00E1614E">
        <w:rPr>
          <w:rFonts w:ascii="仿宋_GB2312" w:eastAsia="仿宋_GB2312" w:hAnsi="仿宋" w:hint="eastAsia"/>
          <w:b/>
          <w:sz w:val="30"/>
          <w:szCs w:val="30"/>
        </w:rPr>
        <w:t>QQ好</w:t>
      </w:r>
      <w:r w:rsidRPr="00E1614E">
        <w:rPr>
          <w:rFonts w:ascii="仿宋_GB2312" w:eastAsia="仿宋_GB2312" w:hAnsi="仿宋" w:hint="eastAsia"/>
          <w:b/>
          <w:sz w:val="30"/>
          <w:szCs w:val="30"/>
        </w:rPr>
        <w:t>友诈骗</w:t>
      </w:r>
    </w:p>
    <w:p w:rsidR="00386309" w:rsidRPr="00E1614E" w:rsidRDefault="00BE2CA1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cs="Arial" w:hint="eastAsia"/>
          <w:sz w:val="30"/>
          <w:szCs w:val="30"/>
        </w:rPr>
        <w:lastRenderedPageBreak/>
        <w:t>诈骗分子事先通过盗</w:t>
      </w:r>
      <w:proofErr w:type="gramStart"/>
      <w:r w:rsidRPr="00E1614E">
        <w:rPr>
          <w:rFonts w:ascii="仿宋_GB2312" w:eastAsia="仿宋_GB2312" w:hAnsi="仿宋" w:cs="Arial" w:hint="eastAsia"/>
          <w:sz w:val="30"/>
          <w:szCs w:val="30"/>
        </w:rPr>
        <w:t>号软件</w:t>
      </w:r>
      <w:proofErr w:type="gramEnd"/>
      <w:r w:rsidR="002A3027" w:rsidRPr="00E1614E">
        <w:rPr>
          <w:rFonts w:ascii="仿宋_GB2312" w:eastAsia="仿宋_GB2312" w:hAnsi="仿宋" w:cs="Arial" w:hint="eastAsia"/>
          <w:sz w:val="30"/>
          <w:szCs w:val="30"/>
        </w:rPr>
        <w:t>或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强制视频软件盗取QQ</w:t>
      </w:r>
      <w:r w:rsidR="00F66A17" w:rsidRPr="00E1614E">
        <w:rPr>
          <w:rFonts w:ascii="仿宋_GB2312" w:eastAsia="仿宋_GB2312" w:hAnsi="仿宋" w:cs="Arial" w:hint="eastAsia"/>
          <w:sz w:val="30"/>
          <w:szCs w:val="30"/>
        </w:rPr>
        <w:t>号码使用人的密码，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然后登录所窃QQ，冒充事主有针对性地选择其QQ好友，与其对话</w:t>
      </w:r>
      <w:r w:rsidR="00137A3B" w:rsidRPr="00E1614E">
        <w:rPr>
          <w:rFonts w:ascii="仿宋_GB2312" w:eastAsia="仿宋_GB2312" w:hAnsi="仿宋" w:hint="eastAsia"/>
          <w:sz w:val="30"/>
          <w:szCs w:val="30"/>
        </w:rPr>
        <w:t>。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骗取信任后，编造出车祸、急需周转资金等各种借口骗取钱财。部分不法分子还利用</w:t>
      </w:r>
      <w:r w:rsidR="002A3027" w:rsidRPr="00E1614E">
        <w:rPr>
          <w:rFonts w:ascii="仿宋_GB2312" w:eastAsia="仿宋_GB2312" w:hAnsi="仿宋" w:cs="Arial" w:hint="eastAsia"/>
          <w:sz w:val="30"/>
          <w:szCs w:val="30"/>
        </w:rPr>
        <w:t>软件</w:t>
      </w:r>
      <w:r w:rsidR="00B929F9" w:rsidRPr="00E1614E">
        <w:rPr>
          <w:rFonts w:ascii="仿宋_GB2312" w:eastAsia="仿宋_GB2312" w:hAnsi="仿宋" w:hint="eastAsia"/>
          <w:sz w:val="30"/>
          <w:szCs w:val="30"/>
        </w:rPr>
        <w:t>远程启动视频探头，事先录取事主的视频资料，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在与QQ好友</w:t>
      </w:r>
      <w:r w:rsidR="00B929F9" w:rsidRPr="00E1614E">
        <w:rPr>
          <w:rFonts w:ascii="仿宋_GB2312" w:eastAsia="仿宋_GB2312" w:hAnsi="仿宋" w:hint="eastAsia"/>
          <w:sz w:val="30"/>
          <w:szCs w:val="30"/>
        </w:rPr>
        <w:t>聊天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时</w:t>
      </w:r>
      <w:r w:rsidR="00B929F9" w:rsidRPr="00E1614E">
        <w:rPr>
          <w:rFonts w:ascii="仿宋_GB2312" w:eastAsia="仿宋_GB2312" w:hAnsi="仿宋" w:hint="eastAsia"/>
          <w:sz w:val="30"/>
          <w:szCs w:val="30"/>
        </w:rPr>
        <w:t>，向其播放事先录取的事主视频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，骗取对方更大信任</w:t>
      </w:r>
      <w:r w:rsidR="00B929F9" w:rsidRPr="00E1614E">
        <w:rPr>
          <w:rFonts w:ascii="仿宋_GB2312" w:eastAsia="仿宋_GB2312" w:hAnsi="仿宋" w:hint="eastAsia"/>
          <w:sz w:val="30"/>
          <w:szCs w:val="30"/>
        </w:rPr>
        <w:t>。</w:t>
      </w:r>
    </w:p>
    <w:p w:rsidR="00B929F9" w:rsidRPr="00E1614E" w:rsidRDefault="00F66A17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smartTag w:uri="urn:schemas-microsoft-com:office:smarttags" w:element="chsdate">
        <w:smartTagPr>
          <w:attr w:name="Year" w:val="2016"/>
          <w:attr w:name="Month" w:val="3"/>
          <w:attr w:name="Day" w:val="7"/>
          <w:attr w:name="IsLunarDate" w:val="False"/>
          <w:attr w:name="IsROCDate" w:val="False"/>
        </w:smartTagPr>
        <w:r w:rsidRPr="00E1614E">
          <w:rPr>
            <w:rFonts w:ascii="仿宋_GB2312" w:eastAsia="仿宋_GB2312" w:hAnsi="仿宋" w:hint="eastAsia"/>
            <w:sz w:val="30"/>
            <w:szCs w:val="30"/>
          </w:rPr>
          <w:t>2016年3月7日</w:t>
        </w:r>
      </w:smartTag>
      <w:r w:rsidRPr="00E1614E">
        <w:rPr>
          <w:rFonts w:ascii="仿宋_GB2312" w:eastAsia="仿宋_GB2312" w:hAnsi="仿宋" w:hint="eastAsia"/>
          <w:sz w:val="30"/>
          <w:szCs w:val="30"/>
        </w:rPr>
        <w:t>18时50分许，</w:t>
      </w:r>
      <w:r w:rsidR="003868C3" w:rsidRPr="00E1614E">
        <w:rPr>
          <w:rFonts w:ascii="仿宋_GB2312" w:eastAsia="仿宋_GB2312" w:hAnsi="仿宋" w:hint="eastAsia"/>
          <w:sz w:val="30"/>
          <w:szCs w:val="30"/>
        </w:rPr>
        <w:t>学生</w:t>
      </w:r>
      <w:r w:rsidRPr="00E1614E">
        <w:rPr>
          <w:rFonts w:ascii="仿宋_GB2312" w:eastAsia="仿宋_GB2312" w:hAnsi="仿宋" w:hint="eastAsia"/>
          <w:sz w:val="30"/>
          <w:szCs w:val="30"/>
        </w:rPr>
        <w:t>姚</w:t>
      </w:r>
      <w:r w:rsidR="003868C3" w:rsidRPr="00E1614E">
        <w:rPr>
          <w:rFonts w:ascii="仿宋_GB2312" w:eastAsia="仿宋_GB2312" w:hAnsi="仿宋" w:hint="eastAsia"/>
          <w:sz w:val="30"/>
          <w:szCs w:val="30"/>
        </w:rPr>
        <w:t>某</w:t>
      </w:r>
      <w:r w:rsidRPr="00E1614E">
        <w:rPr>
          <w:rFonts w:ascii="仿宋_GB2312" w:eastAsia="仿宋_GB2312" w:hAnsi="仿宋" w:hint="eastAsia"/>
          <w:sz w:val="30"/>
          <w:szCs w:val="30"/>
        </w:rPr>
        <w:t>在散步时接到了高中同学南某某的QQ信息，请求姚</w:t>
      </w:r>
      <w:r w:rsidR="003868C3" w:rsidRPr="00E1614E">
        <w:rPr>
          <w:rFonts w:ascii="仿宋_GB2312" w:eastAsia="仿宋_GB2312" w:hAnsi="仿宋" w:hint="eastAsia"/>
          <w:sz w:val="30"/>
          <w:szCs w:val="30"/>
        </w:rPr>
        <w:t>某</w:t>
      </w:r>
      <w:r w:rsidRPr="00E1614E">
        <w:rPr>
          <w:rFonts w:ascii="仿宋_GB2312" w:eastAsia="仿宋_GB2312" w:hAnsi="仿宋" w:hint="eastAsia"/>
          <w:sz w:val="30"/>
          <w:szCs w:val="30"/>
        </w:rPr>
        <w:t>帮他的手机充值200元人民币，随后姚</w:t>
      </w:r>
      <w:r w:rsidR="003868C3" w:rsidRPr="00E1614E">
        <w:rPr>
          <w:rFonts w:ascii="仿宋_GB2312" w:eastAsia="仿宋_GB2312" w:hAnsi="仿宋" w:hint="eastAsia"/>
          <w:sz w:val="30"/>
          <w:szCs w:val="30"/>
        </w:rPr>
        <w:t>某</w:t>
      </w:r>
      <w:r w:rsidRPr="00E1614E">
        <w:rPr>
          <w:rFonts w:ascii="仿宋_GB2312" w:eastAsia="仿宋_GB2312" w:hAnsi="仿宋" w:hint="eastAsia"/>
          <w:sz w:val="30"/>
          <w:szCs w:val="30"/>
        </w:rPr>
        <w:t>通过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支付宝帮其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充值了200元人民币并向该同学确认，得知该同学的QQ号被盗了，</w:t>
      </w:r>
      <w:proofErr w:type="gramStart"/>
      <w:r w:rsidR="003868C3" w:rsidRPr="00E1614E">
        <w:rPr>
          <w:rFonts w:ascii="仿宋_GB2312" w:eastAsia="仿宋_GB2312" w:hAnsi="仿宋" w:hint="eastAsia"/>
          <w:sz w:val="30"/>
          <w:szCs w:val="30"/>
        </w:rPr>
        <w:t>遂发现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被骗。</w:t>
      </w:r>
    </w:p>
    <w:p w:rsidR="00B929F9" w:rsidRPr="00E1614E" w:rsidRDefault="00F66A17" w:rsidP="00E1614E">
      <w:pPr>
        <w:pStyle w:val="a3"/>
        <w:shd w:val="clear" w:color="auto" w:fill="FFFFFF"/>
        <w:spacing w:beforeLines="50" w:before="156" w:beforeAutospacing="0" w:afterLines="50" w:after="156" w:afterAutospacing="0" w:line="54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>2、</w:t>
      </w:r>
      <w:r w:rsidR="00B929F9" w:rsidRPr="00E1614E">
        <w:rPr>
          <w:rFonts w:ascii="仿宋_GB2312" w:eastAsia="仿宋_GB2312" w:hAnsi="仿宋" w:hint="eastAsia"/>
          <w:b/>
          <w:sz w:val="30"/>
          <w:szCs w:val="30"/>
        </w:rPr>
        <w:t>网络购物诈骗</w:t>
      </w:r>
    </w:p>
    <w:p w:rsidR="00386309" w:rsidRPr="00E1614E" w:rsidRDefault="00BE2CA1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cs="Arial" w:hint="eastAsia"/>
          <w:sz w:val="30"/>
          <w:szCs w:val="30"/>
        </w:rPr>
        <w:t>诈骗分子在互联网发布虚假廉价商品信息，一旦事主与其联系，则要求先垫付“预付金”、“手续费”、“托运费”</w:t>
      </w:r>
      <w:r w:rsidR="00137A3B" w:rsidRPr="00E1614E">
        <w:rPr>
          <w:rFonts w:ascii="仿宋_GB2312" w:eastAsia="仿宋_GB2312" w:hAnsi="仿宋" w:cs="Arial" w:hint="eastAsia"/>
          <w:sz w:val="30"/>
          <w:szCs w:val="30"/>
        </w:rPr>
        <w:t>，以此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骗得钱财。又或者制作虚假“钓鱼网站”，以低价售货为诱惑，如网上售卖低价机票等，通过在页面设置各大银行等金融机构的链接图标，当你点击时，就进入了跟上述机构一模一样的假冒网页，你</w:t>
      </w:r>
      <w:proofErr w:type="gramStart"/>
      <w:r w:rsidRPr="00E1614E">
        <w:rPr>
          <w:rFonts w:ascii="仿宋_GB2312" w:eastAsia="仿宋_GB2312" w:hAnsi="仿宋" w:cs="Arial" w:hint="eastAsia"/>
          <w:sz w:val="30"/>
          <w:szCs w:val="30"/>
        </w:rPr>
        <w:t>的网银账号</w:t>
      </w:r>
      <w:proofErr w:type="gramEnd"/>
      <w:r w:rsidRPr="00E1614E">
        <w:rPr>
          <w:rFonts w:ascii="仿宋_GB2312" w:eastAsia="仿宋_GB2312" w:hAnsi="仿宋" w:cs="Arial" w:hint="eastAsia"/>
          <w:sz w:val="30"/>
          <w:szCs w:val="30"/>
        </w:rPr>
        <w:t>和密码即被盗取，紧接着被盗的是你的钱。</w:t>
      </w:r>
      <w:r w:rsidR="003868C3" w:rsidRPr="00E1614E">
        <w:rPr>
          <w:rFonts w:ascii="仿宋_GB2312" w:eastAsia="仿宋_GB2312" w:hAnsi="仿宋" w:hint="eastAsia"/>
          <w:sz w:val="30"/>
          <w:szCs w:val="30"/>
        </w:rPr>
        <w:t>其表现形式有以下几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种：</w:t>
      </w:r>
    </w:p>
    <w:p w:rsidR="00386309" w:rsidRPr="00E1614E" w:rsidRDefault="003868C3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E1614E">
        <w:rPr>
          <w:rFonts w:ascii="仿宋_GB2312" w:eastAsia="仿宋_GB2312" w:hAnsi="仿宋" w:hint="eastAsia"/>
          <w:sz w:val="30"/>
          <w:szCs w:val="30"/>
        </w:rPr>
        <w:instrText xml:space="preserve"> = 1 \* GB2 </w:instrTex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E1614E">
        <w:rPr>
          <w:rFonts w:ascii="仿宋_GB2312" w:eastAsia="仿宋_GB2312" w:hAnsi="仿宋" w:hint="eastAsia"/>
          <w:noProof/>
          <w:sz w:val="30"/>
          <w:szCs w:val="30"/>
        </w:rPr>
        <w:t>⑴</w: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end"/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多次汇款。骗子以未收到货款</w:t>
      </w:r>
      <w:r w:rsidR="00137A3B" w:rsidRPr="00E1614E">
        <w:rPr>
          <w:rFonts w:ascii="仿宋_GB2312" w:eastAsia="仿宋_GB2312" w:hAnsi="仿宋" w:hint="eastAsia"/>
          <w:sz w:val="30"/>
          <w:szCs w:val="30"/>
        </w:rPr>
        <w:t>、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或提出要汇款到一定数目方能将以前款项退还等各种理由</w:t>
      </w:r>
      <w:r w:rsidR="00137A3B" w:rsidRPr="00E1614E">
        <w:rPr>
          <w:rFonts w:ascii="仿宋_GB2312" w:eastAsia="仿宋_GB2312" w:hAnsi="仿宋" w:hint="eastAsia"/>
          <w:sz w:val="30"/>
          <w:szCs w:val="30"/>
        </w:rPr>
        <w:t>，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迫使事主多次汇款。</w:t>
      </w:r>
    </w:p>
    <w:p w:rsidR="00386309" w:rsidRPr="00E1614E" w:rsidRDefault="003868C3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E1614E">
        <w:rPr>
          <w:rFonts w:ascii="仿宋_GB2312" w:eastAsia="仿宋_GB2312" w:hAnsi="仿宋" w:hint="eastAsia"/>
          <w:sz w:val="30"/>
          <w:szCs w:val="30"/>
        </w:rPr>
        <w:instrText xml:space="preserve"> = 2 \* GB2 </w:instrTex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E1614E">
        <w:rPr>
          <w:rFonts w:ascii="仿宋_GB2312" w:eastAsia="仿宋_GB2312" w:hAnsi="仿宋" w:hint="eastAsia"/>
          <w:noProof/>
          <w:sz w:val="30"/>
          <w:szCs w:val="30"/>
        </w:rPr>
        <w:t>⑵</w: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end"/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假链接、假网页。骗子为事主提供虚假链接或网页，交易往往显示不成功，让事主多次往里汇钱。</w:t>
      </w:r>
    </w:p>
    <w:p w:rsidR="00386309" w:rsidRPr="00E1614E" w:rsidRDefault="003868C3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E1614E">
        <w:rPr>
          <w:rFonts w:ascii="仿宋_GB2312" w:eastAsia="仿宋_GB2312" w:hAnsi="仿宋" w:hint="eastAsia"/>
          <w:sz w:val="30"/>
          <w:szCs w:val="30"/>
        </w:rPr>
        <w:instrText xml:space="preserve"> = 3 \* GB2 </w:instrTex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E1614E">
        <w:rPr>
          <w:rFonts w:ascii="仿宋_GB2312" w:eastAsia="仿宋_GB2312" w:hAnsi="仿宋" w:hint="eastAsia"/>
          <w:noProof/>
          <w:sz w:val="30"/>
          <w:szCs w:val="30"/>
        </w:rPr>
        <w:t>⑶</w: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end"/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拒绝安全支付法。骗子以种种理由拒绝使用网站的第三方安全支付工具，比如谎称“我自己的账户最近出现故障，不能用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lastRenderedPageBreak/>
        <w:t>安全支付收款”或“不使用网易宝，因为要收手续费，可以再给你算便宜一些”</w:t>
      </w:r>
      <w:r w:rsidR="00137A3B" w:rsidRPr="00E1614E">
        <w:rPr>
          <w:rFonts w:ascii="仿宋_GB2312" w:eastAsia="仿宋_GB2312" w:hAnsi="仿宋" w:hint="eastAsia"/>
          <w:sz w:val="30"/>
          <w:szCs w:val="30"/>
        </w:rPr>
        <w:t>，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等等。</w:t>
      </w:r>
    </w:p>
    <w:p w:rsidR="00386309" w:rsidRPr="00E1614E" w:rsidRDefault="003868C3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E1614E">
        <w:rPr>
          <w:rFonts w:ascii="仿宋_GB2312" w:eastAsia="仿宋_GB2312" w:hAnsi="仿宋" w:hint="eastAsia"/>
          <w:sz w:val="30"/>
          <w:szCs w:val="30"/>
        </w:rPr>
        <w:instrText xml:space="preserve"> = 4 \* GB2 </w:instrTex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E1614E">
        <w:rPr>
          <w:rFonts w:ascii="仿宋_GB2312" w:eastAsia="仿宋_GB2312" w:hAnsi="仿宋" w:hint="eastAsia"/>
          <w:noProof/>
          <w:sz w:val="30"/>
          <w:szCs w:val="30"/>
        </w:rPr>
        <w:t>⑷</w: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end"/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收取订金骗钱法。骗子要求事主先付一定数额的订金或保证金，然后才发货。然后就会利用事主急于拿到货物的迫切心理</w:t>
      </w:r>
      <w:r w:rsidR="0004391E" w:rsidRPr="00E1614E">
        <w:rPr>
          <w:rFonts w:ascii="仿宋_GB2312" w:eastAsia="仿宋_GB2312" w:hAnsi="仿宋" w:hint="eastAsia"/>
          <w:sz w:val="30"/>
          <w:szCs w:val="30"/>
        </w:rPr>
        <w:t>，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以种种看似合理的理由，诱使事主追加订金。</w:t>
      </w:r>
    </w:p>
    <w:p w:rsidR="00386309" w:rsidRPr="00E1614E" w:rsidRDefault="003868C3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E1614E">
        <w:rPr>
          <w:rFonts w:ascii="仿宋_GB2312" w:eastAsia="仿宋_GB2312" w:hAnsi="仿宋" w:hint="eastAsia"/>
          <w:sz w:val="30"/>
          <w:szCs w:val="30"/>
        </w:rPr>
        <w:instrText xml:space="preserve"> = 5 \* GB2 </w:instrTex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E1614E">
        <w:rPr>
          <w:rFonts w:ascii="仿宋_GB2312" w:eastAsia="仿宋_GB2312" w:hAnsi="仿宋" w:hint="eastAsia"/>
          <w:noProof/>
          <w:sz w:val="30"/>
          <w:szCs w:val="30"/>
        </w:rPr>
        <w:t>⑸</w: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end"/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约见汇款。网上购买二手车、火车票等诈骗的常见手法</w:t>
      </w:r>
      <w:r w:rsidR="0004391E" w:rsidRPr="00E1614E">
        <w:rPr>
          <w:rFonts w:ascii="仿宋_GB2312" w:eastAsia="仿宋_GB2312" w:hAnsi="仿宋" w:hint="eastAsia"/>
          <w:sz w:val="30"/>
          <w:szCs w:val="30"/>
        </w:rPr>
        <w:t>。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骗子一方面约见事主在某地见面验车或给票，又要求事主的朋友</w:t>
      </w:r>
      <w:proofErr w:type="gramStart"/>
      <w:r w:rsidR="00F66A17" w:rsidRPr="00E1614E">
        <w:rPr>
          <w:rFonts w:ascii="仿宋_GB2312" w:eastAsia="仿宋_GB2312" w:hAnsi="仿宋" w:hint="eastAsia"/>
          <w:sz w:val="30"/>
          <w:szCs w:val="30"/>
        </w:rPr>
        <w:t>一</w:t>
      </w:r>
      <w:proofErr w:type="gramEnd"/>
      <w:r w:rsidR="00F66A17" w:rsidRPr="00E1614E">
        <w:rPr>
          <w:rFonts w:ascii="仿宋_GB2312" w:eastAsia="仿宋_GB2312" w:hAnsi="仿宋" w:hint="eastAsia"/>
          <w:sz w:val="30"/>
          <w:szCs w:val="30"/>
        </w:rPr>
        <w:t>接到事主电话就马上汇款，骗子利用“来电任意显软件”</w:t>
      </w:r>
      <w:r w:rsidR="0004391E" w:rsidRPr="00E1614E">
        <w:rPr>
          <w:rFonts w:ascii="仿宋_GB2312" w:eastAsia="仿宋_GB2312" w:hAnsi="仿宋" w:hint="eastAsia"/>
          <w:sz w:val="30"/>
          <w:szCs w:val="30"/>
        </w:rPr>
        <w:t>，</w:t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冒充事主给其朋友打电话让其汇款。</w:t>
      </w:r>
    </w:p>
    <w:p w:rsidR="00386309" w:rsidRPr="00E1614E" w:rsidRDefault="003868C3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="375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fldChar w:fldCharType="begin"/>
      </w:r>
      <w:r w:rsidRPr="00E1614E">
        <w:rPr>
          <w:rFonts w:ascii="仿宋_GB2312" w:eastAsia="仿宋_GB2312" w:hAnsi="仿宋" w:hint="eastAsia"/>
          <w:sz w:val="30"/>
          <w:szCs w:val="30"/>
        </w:rPr>
        <w:instrText xml:space="preserve"> = 6 \* GB2 </w:instrTex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separate"/>
      </w:r>
      <w:r w:rsidRPr="00E1614E">
        <w:rPr>
          <w:rFonts w:ascii="仿宋_GB2312" w:eastAsia="仿宋_GB2312" w:hAnsi="仿宋" w:hint="eastAsia"/>
          <w:noProof/>
          <w:sz w:val="30"/>
          <w:szCs w:val="30"/>
        </w:rPr>
        <w:t>⑹</w:t>
      </w:r>
      <w:r w:rsidRPr="00E1614E">
        <w:rPr>
          <w:rFonts w:ascii="仿宋_GB2312" w:eastAsia="仿宋_GB2312" w:hAnsi="仿宋" w:hint="eastAsia"/>
          <w:sz w:val="30"/>
          <w:szCs w:val="30"/>
        </w:rPr>
        <w:fldChar w:fldCharType="end"/>
      </w:r>
      <w:r w:rsidR="00F66A17" w:rsidRPr="00E1614E">
        <w:rPr>
          <w:rFonts w:ascii="仿宋_GB2312" w:eastAsia="仿宋_GB2312" w:hAnsi="仿宋" w:hint="eastAsia"/>
          <w:sz w:val="30"/>
          <w:szCs w:val="30"/>
        </w:rPr>
        <w:t>以次充好。用假冒、劣质、低廉的山寨产品冒充名牌商品。</w:t>
      </w:r>
    </w:p>
    <w:p w:rsidR="003066AC" w:rsidRPr="00E1614E" w:rsidRDefault="00F66A17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仿宋" w:cs="Arial" w:hint="eastAsia"/>
          <w:sz w:val="30"/>
          <w:szCs w:val="30"/>
        </w:rPr>
      </w:pPr>
      <w:r w:rsidRPr="00E1614E">
        <w:rPr>
          <w:rFonts w:ascii="仿宋_GB2312" w:eastAsia="仿宋_GB2312" w:hAnsi="仿宋" w:cs="Arial" w:hint="eastAsia"/>
          <w:sz w:val="30"/>
          <w:szCs w:val="30"/>
        </w:rPr>
        <w:t>2016年3月3日14时许，学生刘某在宿舍上网，通过58同城上的一个QQ号购买电子产品（卡西欧自拍神器），支付定金500元。卖家随即发来快递单号和</w:t>
      </w:r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查询网站。（该</w:t>
      </w:r>
      <w:proofErr w:type="gramStart"/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单号仅</w:t>
      </w:r>
      <w:proofErr w:type="gramEnd"/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能在卖家提供的网站查询到物流信息，其他网站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查询不到</w:t>
      </w:r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。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）3月5日上午，快递公司来电话要刘某联系卖家，只有通过卖家通知快递才能发货。于是刘某QQ联系卖家，对方让他支付余款1000元。付款成功后对方又提出他们货品没有缴税，需要再支付3000元定金，等快递送货时连同3000元定金一起送</w:t>
      </w:r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还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给刘某。支付完毕后刘某没等来购买的电子产品，</w:t>
      </w:r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再次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联系卖家</w:t>
      </w:r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。卖家又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称快递在送货途中遇到交警查车，</w:t>
      </w:r>
      <w:proofErr w:type="gramStart"/>
      <w:r w:rsidRPr="00E1614E">
        <w:rPr>
          <w:rFonts w:ascii="仿宋_GB2312" w:eastAsia="仿宋_GB2312" w:hAnsi="仿宋" w:cs="Arial" w:hint="eastAsia"/>
          <w:sz w:val="30"/>
          <w:szCs w:val="30"/>
        </w:rPr>
        <w:t>快递员怕被查到</w:t>
      </w:r>
      <w:proofErr w:type="gramEnd"/>
      <w:r w:rsidRPr="00E1614E">
        <w:rPr>
          <w:rFonts w:ascii="仿宋_GB2312" w:eastAsia="仿宋_GB2312" w:hAnsi="仿宋" w:cs="Arial" w:hint="eastAsia"/>
          <w:sz w:val="30"/>
          <w:szCs w:val="30"/>
        </w:rPr>
        <w:t>不敢送货。接着</w:t>
      </w:r>
      <w:r w:rsidR="00C45690" w:rsidRPr="00E1614E">
        <w:rPr>
          <w:rFonts w:ascii="仿宋_GB2312" w:eastAsia="仿宋_GB2312" w:hAnsi="仿宋" w:cs="Arial" w:hint="eastAsia"/>
          <w:sz w:val="30"/>
          <w:szCs w:val="30"/>
        </w:rPr>
        <w:t>对方</w:t>
      </w:r>
      <w:r w:rsidRPr="00E1614E">
        <w:rPr>
          <w:rFonts w:ascii="仿宋_GB2312" w:eastAsia="仿宋_GB2312" w:hAnsi="仿宋" w:cs="Arial" w:hint="eastAsia"/>
          <w:sz w:val="30"/>
          <w:szCs w:val="30"/>
        </w:rPr>
        <w:t>提出让刘某再交5000元定金，确保没有举报他才送货。刘某拒绝再付款，提出退货退款。卖家先是同意，可之后以各种理由拖延时间迟迟不予退款。刘某意识到被骗。</w:t>
      </w:r>
    </w:p>
    <w:p w:rsidR="003868C3" w:rsidRPr="00E1614E" w:rsidRDefault="003868C3" w:rsidP="00E1614E">
      <w:pPr>
        <w:widowControl/>
        <w:shd w:val="clear" w:color="auto" w:fill="FFFFFF"/>
        <w:spacing w:beforeLines="50" w:before="156" w:afterLines="50" w:after="156" w:line="540" w:lineRule="exact"/>
        <w:jc w:val="left"/>
        <w:outlineLvl w:val="0"/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3、</w:t>
      </w:r>
      <w:proofErr w:type="gramStart"/>
      <w:r w:rsidR="0004391E" w:rsidRPr="00E1614E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一</w:t>
      </w:r>
      <w:proofErr w:type="gramEnd"/>
      <w:r w:rsidR="0004391E" w:rsidRPr="00E1614E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点击</w:t>
      </w:r>
      <w:r w:rsidRPr="00E1614E">
        <w:rPr>
          <w:rFonts w:ascii="仿宋_GB2312" w:eastAsia="仿宋_GB2312" w:hAnsi="仿宋" w:cs="宋体" w:hint="eastAsia"/>
          <w:b/>
          <w:bCs/>
          <w:kern w:val="36"/>
          <w:sz w:val="30"/>
          <w:szCs w:val="30"/>
        </w:rPr>
        <w:t>链接就“中毒”</w:t>
      </w:r>
    </w:p>
    <w:p w:rsidR="00D32A32" w:rsidRPr="00E1614E" w:rsidRDefault="00D32A32" w:rsidP="00E1614E">
      <w:pPr>
        <w:widowControl/>
        <w:shd w:val="clear" w:color="auto" w:fill="FFFFFF"/>
        <w:spacing w:line="540" w:lineRule="exact"/>
        <w:ind w:firstLineChars="200" w:firstLine="600"/>
        <w:jc w:val="left"/>
        <w:outlineLvl w:val="0"/>
        <w:rPr>
          <w:rFonts w:ascii="仿宋_GB2312" w:eastAsia="仿宋_GB2312" w:hAnsi="仿宋" w:hint="eastAsia"/>
          <w:sz w:val="30"/>
          <w:szCs w:val="30"/>
          <w:shd w:val="clear" w:color="auto" w:fill="FFFFFF"/>
        </w:rPr>
      </w:pPr>
      <w:r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lastRenderedPageBreak/>
        <w:t>不法分子利用非法手段，获取手机号码，并群发含有木马病毒程序链接的</w:t>
      </w:r>
      <w:r w:rsidR="00C45690"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诈</w:t>
      </w:r>
      <w:r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骗短信，被害人一旦点击后手机就中了木马病毒。该新型木马病毒能拦截手机短信，获取事主通讯录信息，同时获取关联的银行卡账户等信息，通过拦截获取支付验证码，在网上购物消费变现或通过第三方支付平台红包转账提现。诈骗短信中的钓鱼链接存在两种主要危害：一是可能含有木马病毒，损害用户手机正常使用或导致用户手机产生资费消耗；二是通过虚假钓鱼界面获取网友银行卡、身份证、电话、验证码等个人信息，可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直接盗刷</w:t>
      </w:r>
      <w:r w:rsidR="00C45690"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事主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银行卡中的存款。不法分子为让事主打开链接，有伪装成移动、电信、银行、电力公司等单位号码的，也有伪装成学校“校讯通”向你发送孩子成绩等信息的，或者伪装成熟人让你看照片等等，不但手机短信有诈骗链接，微信上也时有出现，例如“喊你投票”，发送标题吸引视频等，事主一旦点击</w:t>
      </w:r>
      <w:r w:rsidR="00C45690"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信息</w:t>
      </w:r>
      <w:r w:rsidRPr="00E1614E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中的网址，木马程序便植入手机。</w:t>
      </w:r>
    </w:p>
    <w:p w:rsidR="003066AC" w:rsidRPr="00E1614E" w:rsidRDefault="00A56CEA" w:rsidP="00E1614E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</w:pPr>
      <w:r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2016年4月12日15时14分许，学生潘某上课时接到17196882599发来的短信“潘某您好！这是您宝贝本学期各科情况和我校评语t.cn/Rqx6eFT[班主任]</w:t>
      </w:r>
      <w:r w:rsidR="00C45690"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”。潘某点击连接</w:t>
      </w:r>
      <w:r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后发现手机</w:t>
      </w:r>
      <w:r w:rsidR="00C45690"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连续</w:t>
      </w:r>
      <w:r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接到银行提示，其工商银行卡通过快</w:t>
      </w:r>
      <w:proofErr w:type="gramStart"/>
      <w:r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钱方式</w:t>
      </w:r>
      <w:proofErr w:type="gramEnd"/>
      <w:r w:rsidRPr="00E1614E">
        <w:rPr>
          <w:rFonts w:ascii="仿宋_GB2312" w:eastAsia="仿宋_GB2312" w:hAnsi="仿宋" w:cstheme="minorBidi" w:hint="eastAsia"/>
          <w:kern w:val="2"/>
          <w:sz w:val="30"/>
          <w:szCs w:val="30"/>
          <w:shd w:val="clear" w:color="auto" w:fill="FFFFFF"/>
        </w:rPr>
        <w:t>转出6笔现金，共计998元。</w:t>
      </w:r>
    </w:p>
    <w:p w:rsidR="00F42DB5" w:rsidRPr="00E1614E" w:rsidRDefault="00D32A32" w:rsidP="00E1614E">
      <w:pPr>
        <w:widowControl/>
        <w:spacing w:beforeLines="50" w:before="156" w:afterLines="50" w:after="156" w:line="540" w:lineRule="exact"/>
        <w:jc w:val="left"/>
        <w:rPr>
          <w:rFonts w:ascii="仿宋_GB2312" w:eastAsia="仿宋_GB2312" w:hAnsi="仿宋" w:hint="eastAsia"/>
          <w:b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>4、冒充淘宝、京东等</w:t>
      </w:r>
      <w:r w:rsidR="00C45690" w:rsidRPr="00E1614E">
        <w:rPr>
          <w:rFonts w:ascii="仿宋_GB2312" w:eastAsia="仿宋_GB2312" w:hAnsi="仿宋" w:hint="eastAsia"/>
          <w:b/>
          <w:sz w:val="30"/>
          <w:szCs w:val="30"/>
        </w:rPr>
        <w:t>购物平台</w:t>
      </w:r>
      <w:r w:rsidRPr="00E1614E">
        <w:rPr>
          <w:rFonts w:ascii="仿宋_GB2312" w:eastAsia="仿宋_GB2312" w:hAnsi="仿宋" w:hint="eastAsia"/>
          <w:b/>
          <w:sz w:val="30"/>
          <w:szCs w:val="30"/>
        </w:rPr>
        <w:t>客服诈骗</w:t>
      </w:r>
    </w:p>
    <w:p w:rsidR="0040066B" w:rsidRPr="00E1614E" w:rsidRDefault="0040066B" w:rsidP="00E1614E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　</w:t>
      </w:r>
      <w:r w:rsidR="002A3027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不法分子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从相关渠道获取消费者网上购物的详细消息，拨打用户电话谎称消费者所购买的物品缺货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需要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退款或交易平台出现故障，交易未完成，有一笔退款需要核实</w:t>
      </w:r>
      <w:r w:rsidR="00465A0E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等为</w:t>
      </w:r>
      <w:r w:rsidR="002A3027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由，向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事主</w:t>
      </w:r>
      <w:r w:rsidR="002A3027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发送钓鱼网站、木马链接等，骗取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事主</w:t>
      </w:r>
      <w:r w:rsidR="002A3027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的身份证号码、手机号码、银</w:t>
      </w:r>
      <w:r w:rsidR="002A3027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行卡号、交易密码等重要信息，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并要求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事主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回复手机收到的6</w:t>
      </w:r>
      <w:r w:rsidR="002A3027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位退款验证码，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凭借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事主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给出的信息划走其银行资金。</w:t>
      </w:r>
    </w:p>
    <w:p w:rsidR="002A3027" w:rsidRPr="00E1614E" w:rsidRDefault="00FF290B" w:rsidP="00E1614E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" w:cs="宋体" w:hint="eastAsia"/>
          <w:kern w:val="0"/>
          <w:sz w:val="30"/>
          <w:szCs w:val="30"/>
        </w:rPr>
      </w:pPr>
      <w:smartTag w:uri="urn:schemas-microsoft-com:office:smarttags" w:element="chsdate">
        <w:smartTagPr>
          <w:attr w:name="Year" w:val="2016"/>
          <w:attr w:name="Month" w:val="3"/>
          <w:attr w:name="Day" w:val="7"/>
          <w:attr w:name="IsLunarDate" w:val="False"/>
          <w:attr w:name="IsROCDate" w:val="False"/>
        </w:smartTagPr>
        <w:r w:rsidRPr="00E1614E">
          <w:rPr>
            <w:rFonts w:ascii="仿宋_GB2312" w:eastAsia="仿宋_GB2312" w:hAnsi="仿宋" w:hint="eastAsia"/>
            <w:sz w:val="30"/>
            <w:szCs w:val="30"/>
          </w:rPr>
          <w:t>2016年3月7日</w:t>
        </w:r>
      </w:smartTag>
      <w:r w:rsidRPr="00E1614E">
        <w:rPr>
          <w:rFonts w:ascii="仿宋_GB2312" w:eastAsia="仿宋_GB2312" w:hAnsi="仿宋" w:hint="eastAsia"/>
          <w:sz w:val="30"/>
          <w:szCs w:val="30"/>
        </w:rPr>
        <w:t>16时49分许，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学生</w:t>
      </w:r>
      <w:r w:rsidRPr="00E1614E">
        <w:rPr>
          <w:rFonts w:ascii="仿宋_GB2312" w:eastAsia="仿宋_GB2312" w:hAnsi="仿宋" w:hint="eastAsia"/>
          <w:sz w:val="30"/>
          <w:szCs w:val="30"/>
        </w:rPr>
        <w:t>张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某</w:t>
      </w:r>
      <w:r w:rsidRPr="00E1614E">
        <w:rPr>
          <w:rFonts w:ascii="仿宋_GB2312" w:eastAsia="仿宋_GB2312" w:hAnsi="仿宋" w:hint="eastAsia"/>
          <w:sz w:val="30"/>
          <w:szCs w:val="30"/>
        </w:rPr>
        <w:t>在寝室接到了一个自称是淘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宝书店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售后的电话，对方以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支付宝出了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问题没收到付款为由，要求张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某</w:t>
      </w:r>
      <w:r w:rsidRPr="00E1614E">
        <w:rPr>
          <w:rFonts w:ascii="仿宋_GB2312" w:eastAsia="仿宋_GB2312" w:hAnsi="仿宋" w:hint="eastAsia"/>
          <w:sz w:val="30"/>
          <w:szCs w:val="30"/>
        </w:rPr>
        <w:t>申请退款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重拍并加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其QQ以提供一个网上退款平台。该同学点击了该退款平台链接，按照对方指示操作并告诉了对方银行卡信息与验证码。但对方又告诉他操作不成功，需向别的同学借银行卡操作，于是张</w:t>
      </w:r>
      <w:r w:rsidR="002A3027" w:rsidRPr="00E1614E">
        <w:rPr>
          <w:rFonts w:ascii="仿宋_GB2312" w:eastAsia="仿宋_GB2312" w:hAnsi="仿宋" w:hint="eastAsia"/>
          <w:sz w:val="30"/>
          <w:szCs w:val="30"/>
        </w:rPr>
        <w:t>某</w:t>
      </w:r>
      <w:r w:rsidRPr="00E1614E">
        <w:rPr>
          <w:rFonts w:ascii="仿宋_GB2312" w:eastAsia="仿宋_GB2312" w:hAnsi="仿宋" w:hint="eastAsia"/>
          <w:sz w:val="30"/>
          <w:szCs w:val="30"/>
        </w:rPr>
        <w:t>先后借宿舍两名同学的两张银卡，按照对方要求操作，结果三张卡被骗转11904元。</w:t>
      </w:r>
      <w:r w:rsidR="0040066B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　　</w:t>
      </w:r>
    </w:p>
    <w:p w:rsidR="0040066B" w:rsidRPr="00E1614E" w:rsidRDefault="00D32A32" w:rsidP="00E1614E">
      <w:pPr>
        <w:widowControl/>
        <w:shd w:val="clear" w:color="auto" w:fill="FFFFFF"/>
        <w:spacing w:beforeLines="50" w:before="156" w:afterLines="50" w:after="156" w:line="540" w:lineRule="exact"/>
        <w:rPr>
          <w:rFonts w:ascii="仿宋_GB2312" w:eastAsia="仿宋_GB2312" w:hAnsi="仿宋" w:cs="宋体" w:hint="eastAsia"/>
          <w:b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b/>
          <w:kern w:val="0"/>
          <w:sz w:val="30"/>
          <w:szCs w:val="30"/>
        </w:rPr>
        <w:t>5、</w:t>
      </w:r>
      <w:r w:rsidR="0004391E" w:rsidRPr="00E1614E">
        <w:rPr>
          <w:rFonts w:ascii="仿宋_GB2312" w:eastAsia="仿宋_GB2312" w:hAnsi="仿宋" w:cs="宋体" w:hint="eastAsia"/>
          <w:b/>
          <w:kern w:val="0"/>
          <w:sz w:val="30"/>
          <w:szCs w:val="30"/>
        </w:rPr>
        <w:t>兼职</w:t>
      </w:r>
      <w:r w:rsidR="0040066B" w:rsidRPr="00E1614E">
        <w:rPr>
          <w:rFonts w:ascii="仿宋_GB2312" w:eastAsia="仿宋_GB2312" w:hAnsi="仿宋" w:cs="宋体" w:hint="eastAsia"/>
          <w:b/>
          <w:kern w:val="0"/>
          <w:sz w:val="30"/>
          <w:szCs w:val="30"/>
        </w:rPr>
        <w:t>刷信誉</w:t>
      </w:r>
      <w:r w:rsidR="000D2EC3" w:rsidRPr="00E1614E">
        <w:rPr>
          <w:rFonts w:ascii="仿宋_GB2312" w:eastAsia="仿宋_GB2312" w:hAnsi="仿宋" w:cs="宋体" w:hint="eastAsia"/>
          <w:b/>
          <w:kern w:val="0"/>
          <w:sz w:val="30"/>
          <w:szCs w:val="30"/>
        </w:rPr>
        <w:t>诈骗</w:t>
      </w:r>
    </w:p>
    <w:p w:rsidR="0040066B" w:rsidRPr="00E1614E" w:rsidRDefault="00A56CEA" w:rsidP="00E1614E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不法分子事先</w:t>
      </w:r>
      <w:r w:rsidR="0040066B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制作好了相应的网页，看上去极像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正规</w:t>
      </w:r>
      <w:r w:rsidR="0040066B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的商铺，上面的商品也是普通商品，但点击进去却会链接到别的地方，多是Q币或游戏币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、充值卡</w:t>
      </w:r>
      <w:r w:rsidR="0040066B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等即时到账的商品。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事主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一旦</w:t>
      </w:r>
      <w:r w:rsidR="0040066B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确认购买，就等于为他们预先设定的用户充值了。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在“网上代刷兼职”的骗局中，上当的大多是年轻人。通常的诈骗手法是在前几次的操作中，对方会让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事主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先刷小额的交易，有时也会退款，取得信任后再让受害人刷大额的物品进行诈骗。</w:t>
      </w:r>
    </w:p>
    <w:p w:rsidR="007B733E" w:rsidRPr="00E1614E" w:rsidRDefault="00A56CEA" w:rsidP="00E1614E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2016年5月13日19时，学生曾某在宿舍手机上网，在</w:t>
      </w:r>
      <w:proofErr w:type="gramStart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赶集网</w:t>
      </w:r>
      <w:proofErr w:type="gramEnd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投简历找兼职。曾某发现一家自称正规公司，</w:t>
      </w:r>
      <w:proofErr w:type="gramStart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专门帮各大</w:t>
      </w:r>
      <w:proofErr w:type="gramEnd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商城做销售量的兼职信息，于是加了对方QQ进行联系。对方要去曾某的个人信息后称核对后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就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给安排任务。之后对方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安排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曾某为中国电信公司刷销量。他们</w:t>
      </w:r>
      <w:proofErr w:type="gramStart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发给曾</w:t>
      </w:r>
      <w:proofErr w:type="gramEnd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某一个网址，要求曾某点击购买网页上面值500元的11888充值卡，并让曾某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填写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商家验证手机号码18049743860。曾某疑问是否是给对方充话费，对方矢口否认，称交易结束后会连同报酬一同返还。最终曾某还是用</w:t>
      </w:r>
      <w:proofErr w:type="gramStart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支付宝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分9次</w:t>
      </w:r>
      <w:proofErr w:type="gramEnd"/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购买了该充值卡，共计支付4500元。但支付后对方以系统故障，本人操作失误等理由推脱迟迟不见</w:t>
      </w:r>
      <w:r w:rsidR="00C45690"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资金</w:t>
      </w:r>
      <w:r w:rsidRPr="00E1614E">
        <w:rPr>
          <w:rFonts w:ascii="仿宋_GB2312" w:eastAsia="仿宋_GB2312" w:hAnsi="仿宋" w:cs="宋体" w:hint="eastAsia"/>
          <w:kern w:val="0"/>
          <w:sz w:val="30"/>
          <w:szCs w:val="30"/>
        </w:rPr>
        <w:t>返还。</w:t>
      </w:r>
    </w:p>
    <w:p w:rsidR="00D32A32" w:rsidRPr="00E1614E" w:rsidRDefault="00D32A32" w:rsidP="00E1614E">
      <w:pPr>
        <w:spacing w:beforeLines="50" w:before="156" w:afterLines="50" w:after="156" w:line="54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>6、冒充领导、老师诈骗</w:t>
      </w:r>
    </w:p>
    <w:p w:rsidR="002A3027" w:rsidRPr="00E1614E" w:rsidRDefault="002A3027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当你接通对方来电并询问是何人时，</w:t>
      </w:r>
      <w:r w:rsidR="000D2EC3" w:rsidRPr="00E1614E">
        <w:rPr>
          <w:rFonts w:ascii="仿宋_GB2312" w:eastAsia="仿宋_GB2312" w:hAnsi="仿宋" w:hint="eastAsia"/>
          <w:sz w:val="30"/>
          <w:szCs w:val="30"/>
        </w:rPr>
        <w:t>不法分子</w:t>
      </w:r>
      <w:r w:rsidRPr="00E1614E">
        <w:rPr>
          <w:rFonts w:ascii="仿宋_GB2312" w:eastAsia="仿宋_GB2312" w:hAnsi="仿宋" w:hint="eastAsia"/>
          <w:sz w:val="30"/>
          <w:szCs w:val="30"/>
        </w:rPr>
        <w:t>故弄玄虚先让你猜猜他是谁，如果你猜想是某某人时，对方便顺势称你猜中，之后以各种理由借款。类似冒充领导、老师、同学、亲戚、好友，以借款名义进行诈骗的，均属于“猜猜我是谁”诈骗类型。</w:t>
      </w:r>
    </w:p>
    <w:p w:rsidR="00D32A32" w:rsidRPr="00E1614E" w:rsidRDefault="002A3027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2016年2月24日17许，学生左某接到一个电话，对方以“你知道我是谁吗？”让左某猜。左某听声音感觉是“朱老师”就回答说是“朱老师”，对方自称是，并让左某第二天9点到老师办公室。第二天左某去老师办公室的路上接到对方来电，对方称领导找他这下不在办公室，又因为急需用钱，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向左某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提出借款要求。左某按对方要求转账1000元到指定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帐号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。转账后再联系对方来电号码，提示为空号。之后左某与真正的朱老师联系上，询问此事时得知自己被骗。</w:t>
      </w:r>
    </w:p>
    <w:p w:rsidR="00C45690" w:rsidRPr="00E1614E" w:rsidRDefault="00C45690" w:rsidP="00E1614E">
      <w:pPr>
        <w:spacing w:line="540" w:lineRule="exact"/>
        <w:ind w:firstLineChars="200" w:firstLine="602"/>
        <w:rPr>
          <w:rFonts w:ascii="仿宋_GB2312" w:eastAsia="仿宋_GB2312" w:hAnsi="仿宋" w:hint="eastAsia"/>
          <w:b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>三、防诈骗提醒</w:t>
      </w:r>
    </w:p>
    <w:p w:rsidR="00C45690" w:rsidRPr="00E1614E" w:rsidRDefault="00C45690" w:rsidP="00E1614E">
      <w:pPr>
        <w:spacing w:line="540" w:lineRule="exact"/>
        <w:ind w:firstLineChars="200" w:firstLine="602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 xml:space="preserve">1. </w:t>
      </w:r>
      <w:r w:rsidRPr="00E1614E">
        <w:rPr>
          <w:rFonts w:ascii="仿宋_GB2312" w:eastAsia="仿宋_GB2312" w:hAnsi="仿宋" w:hint="eastAsia"/>
          <w:sz w:val="30"/>
          <w:szCs w:val="30"/>
        </w:rPr>
        <w:t>对于短信、QQ、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微信等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收到的不明推送链接，都很可能是诈骗网站的链接，</w:t>
      </w:r>
      <w:r w:rsidRPr="00E1614E">
        <w:rPr>
          <w:rFonts w:ascii="仿宋_GB2312" w:eastAsia="仿宋_GB2312" w:hAnsi="仿宋" w:hint="eastAsia"/>
          <w:color w:val="FF0000"/>
          <w:sz w:val="30"/>
          <w:szCs w:val="30"/>
        </w:rPr>
        <w:t>切勿</w:t>
      </w:r>
      <w:r w:rsidRPr="00E1614E">
        <w:rPr>
          <w:rFonts w:ascii="仿宋_GB2312" w:eastAsia="仿宋_GB2312" w:hAnsi="仿宋" w:hint="eastAsia"/>
          <w:sz w:val="30"/>
          <w:szCs w:val="30"/>
        </w:rPr>
        <w:t>随意打开！！尤其是手机里装有支付宝、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微信支付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或网上银行的，所绑定的银行卡内存款很容易被窃取。</w:t>
      </w:r>
    </w:p>
    <w:p w:rsidR="00C45690" w:rsidRPr="00E1614E" w:rsidRDefault="00C45690" w:rsidP="00E1614E">
      <w:pPr>
        <w:spacing w:line="540" w:lineRule="exact"/>
        <w:ind w:firstLineChars="200" w:firstLine="602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 xml:space="preserve">2. </w:t>
      </w:r>
      <w:r w:rsidRPr="00E1614E">
        <w:rPr>
          <w:rFonts w:ascii="仿宋_GB2312" w:eastAsia="仿宋_GB2312" w:hAnsi="仿宋" w:hint="eastAsia"/>
          <w:sz w:val="30"/>
          <w:szCs w:val="30"/>
        </w:rPr>
        <w:t>在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转帐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之前可先电话联系收款方（必须使用原来保留的电话号码，或者官方途径获得的电话号码，不能使用对方的来电号码，</w:t>
      </w:r>
      <w:r w:rsidRPr="00E1614E">
        <w:rPr>
          <w:rFonts w:ascii="仿宋_GB2312" w:eastAsia="仿宋_GB2312" w:hAnsi="仿宋" w:hint="eastAsia"/>
          <w:color w:val="FF0000"/>
          <w:sz w:val="30"/>
          <w:szCs w:val="30"/>
        </w:rPr>
        <w:t>切记！</w:t>
      </w:r>
      <w:r w:rsidRPr="00E1614E">
        <w:rPr>
          <w:rFonts w:ascii="仿宋_GB2312" w:eastAsia="仿宋_GB2312" w:hAnsi="仿宋" w:hint="eastAsia"/>
          <w:sz w:val="30"/>
          <w:szCs w:val="30"/>
        </w:rPr>
        <w:t>），再次确认后再转。</w:t>
      </w:r>
    </w:p>
    <w:p w:rsidR="00C45690" w:rsidRPr="00E1614E" w:rsidRDefault="00C45690" w:rsidP="00E1614E">
      <w:pPr>
        <w:spacing w:line="540" w:lineRule="exact"/>
        <w:ind w:firstLineChars="200" w:firstLine="602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b/>
          <w:sz w:val="30"/>
          <w:szCs w:val="30"/>
        </w:rPr>
        <w:t xml:space="preserve">3. </w:t>
      </w:r>
      <w:r w:rsidRPr="00E1614E">
        <w:rPr>
          <w:rFonts w:ascii="仿宋_GB2312" w:eastAsia="仿宋_GB2312" w:hAnsi="仿宋" w:hint="eastAsia"/>
          <w:sz w:val="30"/>
          <w:szCs w:val="30"/>
        </w:rPr>
        <w:t>若发觉自己被骗，</w:t>
      </w:r>
      <w:r w:rsidRPr="00E1614E">
        <w:rPr>
          <w:rFonts w:ascii="仿宋_GB2312" w:eastAsia="仿宋_GB2312" w:hAnsi="仿宋" w:hint="eastAsia"/>
          <w:color w:val="FF0000"/>
          <w:sz w:val="30"/>
          <w:szCs w:val="30"/>
        </w:rPr>
        <w:t>立即采取自救措施！</w:t>
      </w:r>
    </w:p>
    <w:p w:rsidR="00C45690" w:rsidRPr="00E1614E" w:rsidRDefault="00C45690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骗子得手后，一般不会亲自去ATM取款或转账，而是通过网上银行将账款转给各个取钱小弟，由他们分散取出后汇总。所以，</w:t>
      </w:r>
      <w:r w:rsidRPr="00E1614E">
        <w:rPr>
          <w:rFonts w:ascii="仿宋_GB2312" w:eastAsia="仿宋_GB2312" w:hAnsi="仿宋" w:hint="eastAsia"/>
          <w:sz w:val="30"/>
          <w:szCs w:val="30"/>
        </w:rPr>
        <w:lastRenderedPageBreak/>
        <w:t>发觉被骗后，立即采取自救措施，通过连续多次输错密码的方式，锁定骗子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的网银账号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，有可能可以阻止骗子转移资金。</w:t>
      </w:r>
    </w:p>
    <w:p w:rsidR="00C45690" w:rsidRPr="00E1614E" w:rsidRDefault="00C45690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第一种方法：拨打诈骗账号归属银行的客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服电话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——根据语音提示输入诈骗账号——重复多次输入错误密码</w:t>
      </w:r>
    </w:p>
    <w:p w:rsidR="00C45690" w:rsidRPr="00E1614E" w:rsidRDefault="00C45690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第二种方法：打开诈骗账号归属银行的官方网站——</w:t>
      </w:r>
      <w:proofErr w:type="gramStart"/>
      <w:r w:rsidRPr="00E1614E">
        <w:rPr>
          <w:rFonts w:ascii="仿宋_GB2312" w:eastAsia="仿宋_GB2312" w:hAnsi="仿宋" w:hint="eastAsia"/>
          <w:sz w:val="30"/>
          <w:szCs w:val="30"/>
        </w:rPr>
        <w:t>在网银登录</w:t>
      </w:r>
      <w:proofErr w:type="gramEnd"/>
      <w:r w:rsidRPr="00E1614E">
        <w:rPr>
          <w:rFonts w:ascii="仿宋_GB2312" w:eastAsia="仿宋_GB2312" w:hAnsi="仿宋" w:hint="eastAsia"/>
          <w:sz w:val="30"/>
          <w:szCs w:val="30"/>
        </w:rPr>
        <w:t>页面输入诈骗账号——重复多次输入错误密码</w:t>
      </w:r>
    </w:p>
    <w:p w:rsidR="00C45690" w:rsidRPr="00E1614E" w:rsidRDefault="00C45690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采取自救措施之后，再立即报警！</w:t>
      </w:r>
    </w:p>
    <w:p w:rsidR="00C45690" w:rsidRPr="00E1614E" w:rsidRDefault="00C45690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C45690" w:rsidRPr="00E1614E" w:rsidRDefault="00C45690" w:rsidP="00E1614E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如有疑问，可免费拨打福建警方防诈骗咨询热线：96110-8</w:t>
      </w:r>
    </w:p>
    <w:p w:rsidR="00C45690" w:rsidRPr="00E1614E" w:rsidRDefault="00C45690" w:rsidP="00E1614E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保卫处24小时值班电话：2188110</w:t>
      </w:r>
    </w:p>
    <w:p w:rsidR="00C45690" w:rsidRPr="00E1614E" w:rsidRDefault="00C45690" w:rsidP="00E1614E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 w:rsidRPr="00E1614E">
        <w:rPr>
          <w:rFonts w:ascii="仿宋_GB2312" w:eastAsia="仿宋_GB2312" w:hAnsi="仿宋" w:hint="eastAsia"/>
          <w:sz w:val="30"/>
          <w:szCs w:val="30"/>
        </w:rPr>
        <w:t>大学路派出所报警电话：110、2510110</w:t>
      </w:r>
    </w:p>
    <w:p w:rsidR="00E1614E" w:rsidRDefault="00E1614E" w:rsidP="00E1614E">
      <w:pPr>
        <w:spacing w:line="540" w:lineRule="exact"/>
        <w:jc w:val="right"/>
        <w:rPr>
          <w:rFonts w:ascii="仿宋_GB2312" w:eastAsia="仿宋_GB2312" w:hAnsi="仿宋" w:hint="eastAsia"/>
          <w:sz w:val="30"/>
          <w:szCs w:val="30"/>
        </w:rPr>
      </w:pPr>
    </w:p>
    <w:p w:rsidR="00C45690" w:rsidRPr="00E1614E" w:rsidRDefault="00C45690" w:rsidP="00E1614E">
      <w:pPr>
        <w:spacing w:line="540" w:lineRule="exact"/>
        <w:jc w:val="right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  <w:r w:rsidRPr="00E1614E">
        <w:rPr>
          <w:rFonts w:ascii="仿宋_GB2312" w:eastAsia="仿宋_GB2312" w:hAnsi="仿宋" w:hint="eastAsia"/>
          <w:sz w:val="30"/>
          <w:szCs w:val="30"/>
        </w:rPr>
        <w:t>厦门大学保卫部（处）</w:t>
      </w:r>
    </w:p>
    <w:p w:rsidR="00C45690" w:rsidRPr="00E1614E" w:rsidRDefault="00C45690" w:rsidP="00E1614E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  <w:shd w:val="clear" w:color="auto" w:fill="FFFFFF"/>
        </w:rPr>
      </w:pPr>
    </w:p>
    <w:sectPr w:rsidR="00C45690" w:rsidRPr="00E1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9D" w:rsidRDefault="00C7099D" w:rsidP="00137D8C">
      <w:r>
        <w:separator/>
      </w:r>
    </w:p>
  </w:endnote>
  <w:endnote w:type="continuationSeparator" w:id="0">
    <w:p w:rsidR="00C7099D" w:rsidRDefault="00C7099D" w:rsidP="0013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4+CAJSymbolA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9D" w:rsidRDefault="00C7099D" w:rsidP="00137D8C">
      <w:r>
        <w:separator/>
      </w:r>
    </w:p>
  </w:footnote>
  <w:footnote w:type="continuationSeparator" w:id="0">
    <w:p w:rsidR="00C7099D" w:rsidRDefault="00C7099D" w:rsidP="0013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B43"/>
    <w:multiLevelType w:val="hybridMultilevel"/>
    <w:tmpl w:val="C04483BA"/>
    <w:lvl w:ilvl="0" w:tplc="834A1688">
      <w:start w:val="12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53E2AAF"/>
    <w:multiLevelType w:val="hybridMultilevel"/>
    <w:tmpl w:val="595A34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F9"/>
    <w:rsid w:val="0003699E"/>
    <w:rsid w:val="0004391E"/>
    <w:rsid w:val="00044BA6"/>
    <w:rsid w:val="000A2086"/>
    <w:rsid w:val="000D2EC3"/>
    <w:rsid w:val="000E6D1E"/>
    <w:rsid w:val="00134E07"/>
    <w:rsid w:val="00137A3B"/>
    <w:rsid w:val="00137D8C"/>
    <w:rsid w:val="002A3027"/>
    <w:rsid w:val="003066AC"/>
    <w:rsid w:val="00386309"/>
    <w:rsid w:val="003868C3"/>
    <w:rsid w:val="0040066B"/>
    <w:rsid w:val="00465A0E"/>
    <w:rsid w:val="0055174D"/>
    <w:rsid w:val="006966F5"/>
    <w:rsid w:val="006B202F"/>
    <w:rsid w:val="006D7D22"/>
    <w:rsid w:val="007212DF"/>
    <w:rsid w:val="007B733E"/>
    <w:rsid w:val="009B0B92"/>
    <w:rsid w:val="009B2A70"/>
    <w:rsid w:val="00A56CEA"/>
    <w:rsid w:val="00A60357"/>
    <w:rsid w:val="00B929F9"/>
    <w:rsid w:val="00BE2CA1"/>
    <w:rsid w:val="00C45690"/>
    <w:rsid w:val="00C7099D"/>
    <w:rsid w:val="00CF7938"/>
    <w:rsid w:val="00D07362"/>
    <w:rsid w:val="00D32A32"/>
    <w:rsid w:val="00D511A2"/>
    <w:rsid w:val="00E1614E"/>
    <w:rsid w:val="00EE59F5"/>
    <w:rsid w:val="00F42DB5"/>
    <w:rsid w:val="00F66A17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66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29F9"/>
    <w:rPr>
      <w:b/>
      <w:bCs/>
    </w:rPr>
  </w:style>
  <w:style w:type="paragraph" w:customStyle="1" w:styleId="reader-word-layer">
    <w:name w:val="reader-word-layer"/>
    <w:basedOn w:val="a"/>
    <w:rsid w:val="00B92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929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29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66AC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unhideWhenUsed/>
    <w:rsid w:val="0013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D8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D8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E59F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11A2"/>
    <w:pPr>
      <w:ind w:firstLineChars="200" w:firstLine="420"/>
    </w:pPr>
  </w:style>
  <w:style w:type="paragraph" w:styleId="aa">
    <w:name w:val="footnote text"/>
    <w:basedOn w:val="a"/>
    <w:link w:val="Char2"/>
    <w:uiPriority w:val="99"/>
    <w:unhideWhenUsed/>
    <w:rsid w:val="00137A3B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rsid w:val="00137A3B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137A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66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29F9"/>
    <w:rPr>
      <w:b/>
      <w:bCs/>
    </w:rPr>
  </w:style>
  <w:style w:type="paragraph" w:customStyle="1" w:styleId="reader-word-layer">
    <w:name w:val="reader-word-layer"/>
    <w:basedOn w:val="a"/>
    <w:rsid w:val="00B92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929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29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66AC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unhideWhenUsed/>
    <w:rsid w:val="0013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D8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D8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E59F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11A2"/>
    <w:pPr>
      <w:ind w:firstLineChars="200" w:firstLine="420"/>
    </w:pPr>
  </w:style>
  <w:style w:type="paragraph" w:styleId="aa">
    <w:name w:val="footnote text"/>
    <w:basedOn w:val="a"/>
    <w:link w:val="Char2"/>
    <w:uiPriority w:val="99"/>
    <w:unhideWhenUsed/>
    <w:rsid w:val="00137A3B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rsid w:val="00137A3B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137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9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天天</dc:creator>
  <cp:lastModifiedBy>hp</cp:lastModifiedBy>
  <cp:revision>21</cp:revision>
  <dcterms:created xsi:type="dcterms:W3CDTF">2016-05-13T00:44:00Z</dcterms:created>
  <dcterms:modified xsi:type="dcterms:W3CDTF">2016-07-12T03:37:00Z</dcterms:modified>
</cp:coreProperties>
</file>